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AB" w:rsidRDefault="006D06AB" w:rsidP="00961E64">
      <w:pPr>
        <w:jc w:val="center"/>
        <w:rPr>
          <w:rtl/>
        </w:rPr>
      </w:pPr>
      <w:r w:rsidRPr="00B95AED">
        <w:rPr>
          <w:rFonts w:ascii="BZar" w:cs="B Nazanin" w:hint="cs"/>
          <w:b/>
          <w:bCs/>
          <w:sz w:val="24"/>
          <w:szCs w:val="24"/>
          <w:rtl/>
        </w:rPr>
        <w:t>چهارمین همایش</w:t>
      </w:r>
      <w:r>
        <w:rPr>
          <w:rFonts w:ascii="BZar" w:cs="B Nazanin" w:hint="cs"/>
          <w:b/>
          <w:bCs/>
          <w:sz w:val="24"/>
          <w:szCs w:val="24"/>
          <w:rtl/>
        </w:rPr>
        <w:t xml:space="preserve"> علمي</w:t>
      </w:r>
      <w:r w:rsidRPr="00B95AED">
        <w:rPr>
          <w:rFonts w:ascii="BZar" w:cs="B Nazanin" w:hint="cs"/>
          <w:b/>
          <w:bCs/>
          <w:sz w:val="24"/>
          <w:szCs w:val="24"/>
          <w:rtl/>
        </w:rPr>
        <w:t xml:space="preserve"> دانشجویان و دانش آموختگان فرش دستباف ایران</w:t>
      </w:r>
    </w:p>
    <w:tbl>
      <w:tblPr>
        <w:tblStyle w:val="TableGrid"/>
        <w:bidiVisual/>
        <w:tblW w:w="0" w:type="auto"/>
        <w:tblLook w:val="04A0"/>
      </w:tblPr>
      <w:tblGrid>
        <w:gridCol w:w="2330"/>
        <w:gridCol w:w="40"/>
        <w:gridCol w:w="255"/>
        <w:gridCol w:w="454"/>
        <w:gridCol w:w="712"/>
        <w:gridCol w:w="569"/>
        <w:gridCol w:w="1677"/>
        <w:gridCol w:w="143"/>
        <w:gridCol w:w="255"/>
        <w:gridCol w:w="2807"/>
      </w:tblGrid>
      <w:tr w:rsidR="00961E64" w:rsidTr="00A267D2">
        <w:tc>
          <w:tcPr>
            <w:tcW w:w="2625" w:type="dxa"/>
            <w:gridSpan w:val="3"/>
            <w:tcBorders>
              <w:right w:val="single" w:sz="4" w:space="0" w:color="auto"/>
            </w:tcBorders>
            <w:shd w:val="clear" w:color="auto" w:fill="000000" w:themeFill="text1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DC373C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فرم شماره دو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: مشخصات آثار</w:t>
            </w:r>
          </w:p>
        </w:tc>
        <w:tc>
          <w:tcPr>
            <w:tcW w:w="661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E64" w:rsidRDefault="00961E64" w:rsidP="00A267D2">
            <w:pPr>
              <w:autoSpaceDE w:val="0"/>
              <w:autoSpaceDN w:val="0"/>
              <w:adjustRightInd w:val="0"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05668C">
              <w:rPr>
                <w:rFonts w:ascii="BZar" w:cs="B Nazanin" w:hint="cs"/>
                <w:sz w:val="20"/>
                <w:szCs w:val="20"/>
                <w:rtl/>
              </w:rPr>
              <w:t>(تمامی شرکت کنندگان لازم است فرم شماره یک را نیز تکمیل کنند و پیوست آثار ارسالی نمایند)</w:t>
            </w:r>
          </w:p>
        </w:tc>
      </w:tr>
      <w:tr w:rsidR="00961E64" w:rsidTr="00A267D2">
        <w:tc>
          <w:tcPr>
            <w:tcW w:w="924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61E64" w:rsidRPr="0005668C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</w:tr>
      <w:tr w:rsidR="00961E64" w:rsidTr="00A267D2">
        <w:tc>
          <w:tcPr>
            <w:tcW w:w="2330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1E64" w:rsidRPr="00574982" w:rsidRDefault="00961E64" w:rsidP="00961E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574982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طراحی  </w:t>
            </w:r>
          </w:p>
        </w:tc>
        <w:tc>
          <w:tcPr>
            <w:tcW w:w="3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صاحب اثر: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کد ملی:</w:t>
            </w:r>
          </w:p>
        </w:tc>
      </w:tr>
      <w:tr w:rsidR="00961E64" w:rsidTr="00A267D2">
        <w:tc>
          <w:tcPr>
            <w:tcW w:w="3791" w:type="dxa"/>
            <w:gridSpan w:val="5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طرح (مثلاً لچک و ترنج):</w:t>
            </w:r>
          </w:p>
        </w:tc>
        <w:tc>
          <w:tcPr>
            <w:tcW w:w="5451" w:type="dxa"/>
            <w:gridSpan w:val="5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نام اثر: </w:t>
            </w:r>
          </w:p>
        </w:tc>
      </w:tr>
      <w:tr w:rsidR="00961E64" w:rsidRPr="00197AF6" w:rsidTr="00A267D2">
        <w:tc>
          <w:tcPr>
            <w:tcW w:w="9242" w:type="dxa"/>
            <w:gridSpan w:val="10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سبک طراحی (طراحی بر اساس اسلوب منطقه ای خاص):</w:t>
            </w:r>
          </w:p>
        </w:tc>
      </w:tr>
      <w:tr w:rsidR="00961E64" w:rsidTr="00A267D2">
        <w:tc>
          <w:tcPr>
            <w:tcW w:w="3079" w:type="dxa"/>
            <w:gridSpan w:val="4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سال ایجاد اثر:</w:t>
            </w:r>
          </w:p>
        </w:tc>
        <w:tc>
          <w:tcPr>
            <w:tcW w:w="6163" w:type="dxa"/>
            <w:gridSpan w:val="6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ابعاد (سانتی متر): </w:t>
            </w:r>
          </w:p>
        </w:tc>
      </w:tr>
      <w:tr w:rsidR="00961E64" w:rsidTr="00A267D2">
        <w:tc>
          <w:tcPr>
            <w:tcW w:w="4360" w:type="dxa"/>
            <w:gridSpan w:val="6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رجشمار:     در 5/6 سانتی متر          در 7 سانتی متر</w:t>
            </w:r>
          </w:p>
        </w:tc>
        <w:tc>
          <w:tcPr>
            <w:tcW w:w="4882" w:type="dxa"/>
            <w:gridSpan w:val="4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تعداد نقطه در عرض:         تعداد نقطه در طول:</w:t>
            </w: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سایر توضیحات: اشاره به نام استاد راهنما در صورت وجود. اشاره به این نکته که اثر به تولید رسیده یا فروخته شده یا نه و ...</w:t>
            </w: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RPr="00574982" w:rsidTr="00A267D2">
        <w:tc>
          <w:tcPr>
            <w:tcW w:w="2330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1E64" w:rsidRPr="00574982" w:rsidRDefault="00961E64" w:rsidP="00961E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رنگ و نقطه</w:t>
            </w:r>
            <w:r w:rsidRPr="00574982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صاحب اثر: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کد ملی:</w:t>
            </w:r>
          </w:p>
        </w:tc>
      </w:tr>
      <w:tr w:rsidR="00961E64" w:rsidTr="00A267D2">
        <w:tc>
          <w:tcPr>
            <w:tcW w:w="3791" w:type="dxa"/>
            <w:gridSpan w:val="5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طرح (مثلاً لچک و ترنج):</w:t>
            </w:r>
          </w:p>
        </w:tc>
        <w:tc>
          <w:tcPr>
            <w:tcW w:w="5451" w:type="dxa"/>
            <w:gridSpan w:val="5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نام اثر: </w:t>
            </w:r>
          </w:p>
        </w:tc>
      </w:tr>
      <w:tr w:rsidR="00961E64" w:rsidTr="00A267D2">
        <w:tc>
          <w:tcPr>
            <w:tcW w:w="6180" w:type="dxa"/>
            <w:gridSpan w:val="8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سبک رنگ آمیزی (رنگ آمیزی بر اساس اسلوب منطقه ای خاص): 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تعداد رنگ:</w:t>
            </w:r>
          </w:p>
        </w:tc>
      </w:tr>
      <w:tr w:rsidR="00961E64" w:rsidTr="00A267D2">
        <w:tc>
          <w:tcPr>
            <w:tcW w:w="9242" w:type="dxa"/>
            <w:gridSpan w:val="10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طراح (در صورتی که طراح فرد دیگری است و فقط شما رنگ و نقطه گذاشته‌اید):</w:t>
            </w:r>
          </w:p>
        </w:tc>
      </w:tr>
      <w:tr w:rsidR="00961E64" w:rsidTr="00A267D2">
        <w:tc>
          <w:tcPr>
            <w:tcW w:w="6435" w:type="dxa"/>
            <w:gridSpan w:val="9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شیوه رنگ و نقطه گذاری: کامپیوتری         نرم افزار: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سنتی</w:t>
            </w:r>
          </w:p>
        </w:tc>
      </w:tr>
      <w:tr w:rsidR="00961E64" w:rsidTr="00A267D2">
        <w:tc>
          <w:tcPr>
            <w:tcW w:w="3079" w:type="dxa"/>
            <w:gridSpan w:val="4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سال ایجاد اثر:</w:t>
            </w:r>
          </w:p>
        </w:tc>
        <w:tc>
          <w:tcPr>
            <w:tcW w:w="6163" w:type="dxa"/>
            <w:gridSpan w:val="6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ابعاد (سانتی متر): </w:t>
            </w:r>
          </w:p>
        </w:tc>
      </w:tr>
      <w:tr w:rsidR="00961E64" w:rsidTr="00A267D2">
        <w:tc>
          <w:tcPr>
            <w:tcW w:w="4360" w:type="dxa"/>
            <w:gridSpan w:val="6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رجشمار:     در 5/6 سانتی متر          در 7 سانتی متر</w:t>
            </w:r>
          </w:p>
        </w:tc>
        <w:tc>
          <w:tcPr>
            <w:tcW w:w="4882" w:type="dxa"/>
            <w:gridSpan w:val="4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تعداد نقطه در عرض:         تعداد نقطه در طول:</w:t>
            </w: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سایر توضیحات: اشاره به نام استاد راهنما در صورت وجود. اشاره به این نکته که اثر به تولید رسیده یا فروخته شده یا نه و ...</w:t>
            </w: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RPr="00574982" w:rsidTr="00A267D2">
        <w:tc>
          <w:tcPr>
            <w:tcW w:w="2330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1E64" w:rsidRPr="00574982" w:rsidRDefault="00961E64" w:rsidP="00961E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بافت</w:t>
            </w:r>
            <w:r w:rsidRPr="00574982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بافنده: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کد ملی:</w:t>
            </w:r>
          </w:p>
        </w:tc>
      </w:tr>
      <w:tr w:rsidR="00961E64" w:rsidTr="00A267D2">
        <w:tc>
          <w:tcPr>
            <w:tcW w:w="3791" w:type="dxa"/>
            <w:gridSpan w:val="5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سال بافت: </w:t>
            </w:r>
          </w:p>
        </w:tc>
        <w:tc>
          <w:tcPr>
            <w:tcW w:w="5451" w:type="dxa"/>
            <w:gridSpan w:val="5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نام اثر: </w:t>
            </w:r>
          </w:p>
        </w:tc>
      </w:tr>
      <w:tr w:rsidR="00961E64" w:rsidTr="00A267D2">
        <w:tc>
          <w:tcPr>
            <w:tcW w:w="6180" w:type="dxa"/>
            <w:gridSpan w:val="8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جنس:      تار:                      پود:                       پرز: 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تعداد رنگ:</w:t>
            </w:r>
          </w:p>
        </w:tc>
      </w:tr>
      <w:tr w:rsidR="00961E64" w:rsidTr="00A267D2">
        <w:tc>
          <w:tcPr>
            <w:tcW w:w="9242" w:type="dxa"/>
            <w:gridSpan w:val="10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نام طراح و نقاش: </w:t>
            </w:r>
          </w:p>
        </w:tc>
      </w:tr>
      <w:tr w:rsidR="00961E64" w:rsidTr="00A267D2"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نوع گره:</w:t>
            </w:r>
          </w:p>
        </w:tc>
        <w:tc>
          <w:tcPr>
            <w:tcW w:w="4065" w:type="dxa"/>
            <w:gridSpan w:val="7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سبک بافت: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شیوه پود دهی:</w:t>
            </w:r>
          </w:p>
        </w:tc>
      </w:tr>
      <w:tr w:rsidR="00961E64" w:rsidTr="00A267D2">
        <w:tc>
          <w:tcPr>
            <w:tcW w:w="3079" w:type="dxa"/>
            <w:gridSpan w:val="4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اندازه پرز:</w:t>
            </w:r>
          </w:p>
        </w:tc>
        <w:tc>
          <w:tcPr>
            <w:tcW w:w="6163" w:type="dxa"/>
            <w:gridSpan w:val="6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ابعاد (سانتی متر): </w:t>
            </w:r>
          </w:p>
        </w:tc>
      </w:tr>
      <w:tr w:rsidR="00961E64" w:rsidTr="00A267D2">
        <w:tc>
          <w:tcPr>
            <w:tcW w:w="4360" w:type="dxa"/>
            <w:gridSpan w:val="6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رجشمار:     در 5/6 سانتی متر          در 7 سانتی متر</w:t>
            </w:r>
          </w:p>
        </w:tc>
        <w:tc>
          <w:tcPr>
            <w:tcW w:w="4882" w:type="dxa"/>
            <w:gridSpan w:val="4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تعداد گره در عرض:         تعداد گره در طول:</w:t>
            </w: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سایر توضیحات: اشاره به نام استاد راهنما در صورت وجود. اشاره به طرح و نقش و ... .</w:t>
            </w: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RPr="00574982" w:rsidTr="00A267D2">
        <w:tc>
          <w:tcPr>
            <w:tcW w:w="2330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1E64" w:rsidRPr="00574982" w:rsidRDefault="00961E64" w:rsidP="00961E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lastRenderedPageBreak/>
              <w:t>رنگرزی</w:t>
            </w:r>
          </w:p>
        </w:tc>
        <w:tc>
          <w:tcPr>
            <w:tcW w:w="3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رنگرز: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کد ملی:</w:t>
            </w:r>
          </w:p>
        </w:tc>
      </w:tr>
      <w:tr w:rsidR="00961E64" w:rsidTr="00A267D2">
        <w:tc>
          <w:tcPr>
            <w:tcW w:w="3791" w:type="dxa"/>
            <w:gridSpan w:val="5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شیوه رنگرزی: </w:t>
            </w:r>
          </w:p>
        </w:tc>
        <w:tc>
          <w:tcPr>
            <w:tcW w:w="5451" w:type="dxa"/>
            <w:gridSpan w:val="5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سال انجام رنگرزی: </w:t>
            </w:r>
          </w:p>
        </w:tc>
      </w:tr>
      <w:tr w:rsidR="00961E64" w:rsidTr="00A267D2">
        <w:tc>
          <w:tcPr>
            <w:tcW w:w="6180" w:type="dxa"/>
            <w:gridSpan w:val="8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رنگرزی بر روی      پشم:                        ابریشم:  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تعداد نمونه ها:</w:t>
            </w: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سایر توضیحات: اشاره به نام استاد راهنما در صورت وجود و ... .</w:t>
            </w: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61E64" w:rsidRPr="00574982" w:rsidTr="00A267D2">
        <w:tc>
          <w:tcPr>
            <w:tcW w:w="2330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1E64" w:rsidRPr="00574982" w:rsidRDefault="00961E64" w:rsidP="00961E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مرمت و تکمیل</w:t>
            </w:r>
          </w:p>
        </w:tc>
        <w:tc>
          <w:tcPr>
            <w:tcW w:w="3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مرمت کار: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961E64" w:rsidRPr="00574982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کد ملی:</w:t>
            </w:r>
          </w:p>
        </w:tc>
      </w:tr>
      <w:tr w:rsidR="00961E64" w:rsidTr="00A267D2">
        <w:tc>
          <w:tcPr>
            <w:tcW w:w="3791" w:type="dxa"/>
            <w:gridSpan w:val="5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عیب فرش اصلی: </w:t>
            </w:r>
          </w:p>
        </w:tc>
        <w:tc>
          <w:tcPr>
            <w:tcW w:w="5451" w:type="dxa"/>
            <w:gridSpan w:val="5"/>
            <w:tcBorders>
              <w:lef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سال انجام مرمت: </w:t>
            </w:r>
          </w:p>
        </w:tc>
      </w:tr>
      <w:tr w:rsidR="00961E64" w:rsidTr="00A267D2">
        <w:tc>
          <w:tcPr>
            <w:tcW w:w="6180" w:type="dxa"/>
            <w:gridSpan w:val="8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عملیات انجام شده: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قدمت فرش مورد مرمت:  </w:t>
            </w:r>
          </w:p>
        </w:tc>
      </w:tr>
      <w:tr w:rsidR="00961E64" w:rsidTr="00A267D2">
        <w:tc>
          <w:tcPr>
            <w:tcW w:w="9242" w:type="dxa"/>
            <w:gridSpan w:val="10"/>
          </w:tcPr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سایر توضیحات: اشاره به نام استاد راهنما در صورت وجود و ... .</w:t>
            </w: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61E64" w:rsidRDefault="00961E64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</w:tbl>
    <w:p w:rsidR="006D06AB" w:rsidRDefault="006D06AB"/>
    <w:sectPr w:rsidR="006D06AB" w:rsidSect="00481064">
      <w:headerReference w:type="default" r:id="rId7"/>
      <w:footerReference w:type="default" r:id="rId8"/>
      <w:pgSz w:w="11906" w:h="16838" w:code="9"/>
      <w:pgMar w:top="1440" w:right="1440" w:bottom="1440" w:left="144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80" w:rsidRDefault="005D3D80" w:rsidP="00891AB9">
      <w:pPr>
        <w:spacing w:after="0" w:line="240" w:lineRule="auto"/>
      </w:pPr>
      <w:r>
        <w:separator/>
      </w:r>
    </w:p>
  </w:endnote>
  <w:endnote w:type="continuationSeparator" w:id="0">
    <w:p w:rsidR="005D3D80" w:rsidRDefault="005D3D80" w:rsidP="0089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64" w:rsidRDefault="00481064" w:rsidP="00481064">
    <w:pPr>
      <w:autoSpaceDE w:val="0"/>
      <w:autoSpaceDN w:val="0"/>
      <w:adjustRightInd w:val="0"/>
      <w:spacing w:after="0" w:line="240" w:lineRule="auto"/>
      <w:jc w:val="center"/>
      <w:rPr>
        <w:rFonts w:cs="B Yekan"/>
        <w:sz w:val="20"/>
        <w:szCs w:val="20"/>
      </w:rPr>
    </w:pPr>
    <w:r w:rsidRPr="00337E28">
      <w:rPr>
        <w:rFonts w:ascii="BZar" w:cs="B Yekan" w:hint="cs"/>
        <w:b/>
        <w:bCs/>
        <w:sz w:val="20"/>
        <w:szCs w:val="20"/>
        <w:rtl/>
      </w:rPr>
      <w:t>نشانی دبیرخانه: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  <w:rtl/>
      </w:rPr>
      <w:t xml:space="preserve">تهران </w:t>
    </w:r>
    <w:r w:rsidRPr="00337E28">
      <w:rPr>
        <w:rFonts w:ascii="BZar" w:cs="B Nazanin" w:hint="cs"/>
        <w:sz w:val="20"/>
        <w:szCs w:val="20"/>
        <w:rtl/>
      </w:rPr>
      <w:t>–</w:t>
    </w:r>
    <w:r w:rsidRPr="00337E28">
      <w:rPr>
        <w:rFonts w:ascii="BZar" w:cs="B Yekan" w:hint="cs"/>
        <w:sz w:val="20"/>
        <w:szCs w:val="20"/>
        <w:rtl/>
      </w:rPr>
      <w:t xml:space="preserve"> خيابان کريم خان زند </w:t>
    </w:r>
    <w:r w:rsidRPr="00337E28">
      <w:rPr>
        <w:rFonts w:ascii="BZar" w:cs="B Nazanin" w:hint="cs"/>
        <w:sz w:val="20"/>
        <w:szCs w:val="20"/>
        <w:rtl/>
      </w:rPr>
      <w:t>–</w:t>
    </w:r>
    <w:r w:rsidRPr="00337E28">
      <w:rPr>
        <w:rFonts w:ascii="BZar" w:cs="B Yekan" w:hint="cs"/>
        <w:sz w:val="20"/>
        <w:szCs w:val="20"/>
        <w:rtl/>
      </w:rPr>
      <w:t xml:space="preserve"> ابتدای خيابان آبان شمالی- ساختمان دانشگاه علامه طباطبايی- </w:t>
    </w:r>
    <w:r w:rsidRPr="00337E28">
      <w:rPr>
        <w:rFonts w:ascii="BZar" w:cs="B Yekan"/>
        <w:sz w:val="20"/>
        <w:szCs w:val="20"/>
        <w:rtl/>
      </w:rPr>
      <w:t>طبقه دوم- اتاق ۲۱۸</w:t>
    </w:r>
    <w:r w:rsidRPr="00337E28">
      <w:rPr>
        <w:rFonts w:ascii="BZar" w:cs="B Yekan"/>
        <w:sz w:val="20"/>
        <w:szCs w:val="20"/>
      </w:rPr>
      <w:t>-</w:t>
    </w:r>
    <w:r w:rsidRPr="00337E28">
      <w:rPr>
        <w:rFonts w:ascii="BZar" w:cs="B Yekan"/>
        <w:sz w:val="20"/>
        <w:szCs w:val="20"/>
      </w:rPr>
      <w:t> </w:t>
    </w:r>
    <w:r w:rsidRPr="00337E28">
      <w:rPr>
        <w:rFonts w:ascii="BZar" w:cs="B Yekan"/>
        <w:sz w:val="20"/>
        <w:szCs w:val="20"/>
        <w:rtl/>
      </w:rPr>
      <w:t>انجمن علمی فرش ايران</w:t>
    </w:r>
    <w:r>
      <w:rPr>
        <w:rFonts w:ascii="BZar" w:cs="B Yekan" w:hint="cs"/>
        <w:sz w:val="20"/>
        <w:szCs w:val="20"/>
        <w:rtl/>
      </w:rPr>
      <w:t xml:space="preserve">  </w:t>
    </w:r>
    <w:r w:rsidRPr="00337E28">
      <w:rPr>
        <w:rFonts w:ascii="BZar" w:cs="B Yekan" w:hint="cs"/>
        <w:b/>
        <w:bCs/>
        <w:sz w:val="20"/>
        <w:szCs w:val="20"/>
        <w:rtl/>
      </w:rPr>
      <w:t>تلفن: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</w:rPr>
      <w:t>02181032229</w:t>
    </w:r>
    <w:r w:rsidRPr="00337E28">
      <w:rPr>
        <w:rFonts w:ascii="BZar" w:cs="B Yekan" w:hint="cs"/>
        <w:sz w:val="20"/>
        <w:szCs w:val="20"/>
        <w:rtl/>
      </w:rPr>
      <w:t xml:space="preserve"> | </w:t>
    </w:r>
    <w:r w:rsidRPr="00337E28">
      <w:rPr>
        <w:rFonts w:ascii="BZar" w:cs="B Yekan" w:hint="cs"/>
        <w:b/>
        <w:bCs/>
        <w:sz w:val="20"/>
        <w:szCs w:val="20"/>
        <w:rtl/>
      </w:rPr>
      <w:t>فکس: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</w:rPr>
      <w:t>02181032200</w:t>
    </w:r>
  </w:p>
  <w:p w:rsidR="00481064" w:rsidRPr="00337E28" w:rsidRDefault="00481064" w:rsidP="00481064">
    <w:pPr>
      <w:autoSpaceDE w:val="0"/>
      <w:autoSpaceDN w:val="0"/>
      <w:adjustRightInd w:val="0"/>
      <w:spacing w:after="0" w:line="240" w:lineRule="auto"/>
      <w:jc w:val="center"/>
      <w:rPr>
        <w:rFonts w:ascii="BZar" w:cs="B Yekan" w:hint="cs"/>
        <w:b/>
        <w:bCs/>
        <w:sz w:val="24"/>
        <w:szCs w:val="24"/>
        <w:rtl/>
      </w:rPr>
    </w:pPr>
    <w:r w:rsidRPr="00337E28">
      <w:rPr>
        <w:rFonts w:cs="B Yekan"/>
        <w:b/>
        <w:bCs/>
        <w:sz w:val="24"/>
        <w:szCs w:val="24"/>
      </w:rPr>
      <w:t>www.icsa.ir           info@icsa.ir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80" w:rsidRDefault="005D3D80" w:rsidP="00891AB9">
      <w:pPr>
        <w:spacing w:after="0" w:line="240" w:lineRule="auto"/>
      </w:pPr>
      <w:r>
        <w:separator/>
      </w:r>
    </w:p>
  </w:footnote>
  <w:footnote w:type="continuationSeparator" w:id="0">
    <w:p w:rsidR="005D3D80" w:rsidRDefault="005D3D80" w:rsidP="0089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B9" w:rsidRPr="00A47EBD" w:rsidRDefault="00891AB9" w:rsidP="00891AB9">
    <w:pPr>
      <w:pStyle w:val="Header"/>
      <w:rPr>
        <w:rFonts w:cs="B Yekan"/>
        <w:sz w:val="20"/>
        <w:szCs w:val="20"/>
        <w:rtl/>
      </w:rPr>
    </w:pPr>
    <w:r>
      <w:rPr>
        <w:rFonts w:cs="B Yekan" w:hint="cs"/>
        <w:noProof/>
        <w:sz w:val="20"/>
        <w:szCs w:val="20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-116205</wp:posOffset>
          </wp:positionV>
          <wp:extent cx="1304925" cy="514350"/>
          <wp:effectExtent l="19050" t="0" r="9525" b="0"/>
          <wp:wrapNone/>
          <wp:docPr id="1" name="Picture 0" descr="3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7EBD">
      <w:rPr>
        <w:rFonts w:cs="B Yekan" w:hint="cs"/>
        <w:sz w:val="20"/>
        <w:szCs w:val="20"/>
        <w:rtl/>
      </w:rPr>
      <w:t xml:space="preserve">فرم شماره </w:t>
    </w:r>
    <w:r>
      <w:rPr>
        <w:rFonts w:cs="B Yekan" w:hint="cs"/>
        <w:sz w:val="20"/>
        <w:szCs w:val="20"/>
        <w:rtl/>
      </w:rPr>
      <w:t>دو</w:t>
    </w:r>
    <w:r w:rsidRPr="00A47EBD">
      <w:rPr>
        <w:rFonts w:cs="B Yekan" w:hint="cs"/>
        <w:sz w:val="20"/>
        <w:szCs w:val="20"/>
        <w:rtl/>
      </w:rPr>
      <w:t xml:space="preserve"> | </w:t>
    </w:r>
    <w:r>
      <w:rPr>
        <w:rFonts w:cs="B Yekan" w:hint="cs"/>
        <w:sz w:val="20"/>
        <w:szCs w:val="20"/>
        <w:rtl/>
      </w:rPr>
      <w:t>مشخصات آثار</w:t>
    </w:r>
  </w:p>
  <w:p w:rsidR="00891AB9" w:rsidRDefault="00891AB9" w:rsidP="00891AB9">
    <w:pPr>
      <w:pStyle w:val="Header"/>
    </w:pPr>
    <w:r w:rsidRPr="00A47EBD">
      <w:rPr>
        <w:rFonts w:cs="B Yekan" w:hint="cs"/>
        <w:sz w:val="20"/>
        <w:szCs w:val="20"/>
        <w:rtl/>
      </w:rPr>
      <w:t>چهارمین همایش دانشجویان و دانش آموختگان فرش دستباف ایران</w:t>
    </w: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BB1"/>
    <w:multiLevelType w:val="hybridMultilevel"/>
    <w:tmpl w:val="581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D06AB"/>
    <w:rsid w:val="002A2629"/>
    <w:rsid w:val="003940C2"/>
    <w:rsid w:val="00481064"/>
    <w:rsid w:val="005D3D80"/>
    <w:rsid w:val="006D06AB"/>
    <w:rsid w:val="00804ED9"/>
    <w:rsid w:val="00891AB9"/>
    <w:rsid w:val="00961E64"/>
    <w:rsid w:val="00A56C77"/>
    <w:rsid w:val="00B32696"/>
    <w:rsid w:val="00B4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AB9"/>
  </w:style>
  <w:style w:type="paragraph" w:styleId="Footer">
    <w:name w:val="footer"/>
    <w:basedOn w:val="Normal"/>
    <w:link w:val="FooterChar"/>
    <w:uiPriority w:val="99"/>
    <w:unhideWhenUsed/>
    <w:rsid w:val="008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B9"/>
  </w:style>
  <w:style w:type="paragraph" w:styleId="BalloonText">
    <w:name w:val="Balloon Text"/>
    <w:basedOn w:val="Normal"/>
    <w:link w:val="BalloonTextChar"/>
    <w:uiPriority w:val="99"/>
    <w:semiHidden/>
    <w:unhideWhenUsed/>
    <w:rsid w:val="0089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1596</Characters>
  <Application>Microsoft Office Word</Application>
  <DocSecurity>0</DocSecurity>
  <Lines>13</Lines>
  <Paragraphs>3</Paragraphs>
  <ScaleCrop>false</ScaleCrop>
  <Company>Novin Pendar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4</cp:revision>
  <dcterms:created xsi:type="dcterms:W3CDTF">2015-05-24T11:30:00Z</dcterms:created>
  <dcterms:modified xsi:type="dcterms:W3CDTF">2015-05-24T12:30:00Z</dcterms:modified>
</cp:coreProperties>
</file>